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157C" w14:textId="0ABDBA64" w:rsidR="00FB4FD9" w:rsidRPr="002B4BF1" w:rsidRDefault="00FB4FD9" w:rsidP="00FB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2B4BF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IGAZOLÁS INTENZÍV TERÁPIÁS OSZTÁLYON TELJESÍTETT BEAVATKOZÁSRÓL</w:t>
      </w:r>
    </w:p>
    <w:p w14:paraId="07A511C3" w14:textId="77777777" w:rsidR="00FB4FD9" w:rsidRPr="002B4BF1" w:rsidRDefault="00FB4FD9" w:rsidP="00FB4F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62A725E7" w14:textId="77777777" w:rsidR="00FB4FD9" w:rsidRPr="002B4BF1" w:rsidRDefault="00FB4FD9" w:rsidP="00FB4F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230FA440" w14:textId="77777777" w:rsidR="00FB4FD9" w:rsidRPr="002B4BF1" w:rsidRDefault="00FB4FD9" w:rsidP="00FB4FD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2B4BF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Jelölt neve:</w:t>
      </w:r>
    </w:p>
    <w:p w14:paraId="2A1CE6D2" w14:textId="77777777" w:rsidR="00FB4FD9" w:rsidRPr="002B4BF1" w:rsidRDefault="00FB4FD9" w:rsidP="00FB4FD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2B4BF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Alapnyilvántartási száma:</w:t>
      </w:r>
    </w:p>
    <w:p w14:paraId="31CFC947" w14:textId="77777777" w:rsidR="00FB4FD9" w:rsidRPr="002B4BF1" w:rsidRDefault="00FB4FD9" w:rsidP="00FB4FD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2B4BF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Szakképzés megnevezése:</w:t>
      </w:r>
    </w:p>
    <w:p w14:paraId="0B696B1C" w14:textId="77777777" w:rsidR="00FB4FD9" w:rsidRPr="002B4BF1" w:rsidRDefault="00FB4FD9" w:rsidP="00FB4FD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2B4BF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Elsődleges képzőhely:</w:t>
      </w:r>
    </w:p>
    <w:p w14:paraId="663EBB21" w14:textId="460EA510" w:rsidR="00FB4FD9" w:rsidRPr="002B4BF1" w:rsidRDefault="00736C33" w:rsidP="00FB4FD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2B4BF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Intenzív terápiás</w:t>
      </w:r>
      <w:r w:rsidR="00FB4FD9" w:rsidRPr="002B4BF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gyakorlat letöltésének időszaka:</w:t>
      </w:r>
    </w:p>
    <w:p w14:paraId="0F9DD667" w14:textId="141AB05F" w:rsidR="00FB4FD9" w:rsidRPr="002B4BF1" w:rsidRDefault="00736C33" w:rsidP="00FB4FD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2B4BF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Intenzív terápi</w:t>
      </w:r>
      <w:r w:rsidR="00207702" w:rsidRPr="002B4BF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ás</w:t>
      </w:r>
      <w:r w:rsidRPr="002B4BF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="00FB4FD9" w:rsidRPr="002B4BF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gyakorlat letöltésének helye:</w:t>
      </w:r>
    </w:p>
    <w:p w14:paraId="3536F919" w14:textId="1661D657" w:rsidR="00FB4FD9" w:rsidRPr="002B4BF1" w:rsidRDefault="00FB4FD9" w:rsidP="00FB4FD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426895E8" w14:textId="7FC0C0D0" w:rsidR="00736C33" w:rsidRDefault="00736C33" w:rsidP="001E52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2B4BF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Aláírásommal igazolom</w:t>
      </w:r>
      <w:r w:rsidR="00D931A7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, hogy</w:t>
      </w:r>
      <w:r w:rsidRPr="002B4BF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fent nevezett jelölt az alább részletezett területeken a szükséges szakmai tudást megszerezte.</w:t>
      </w:r>
    </w:p>
    <w:p w14:paraId="12B61FF3" w14:textId="77777777" w:rsidR="00D931A7" w:rsidRPr="002B4BF1" w:rsidRDefault="00D931A7" w:rsidP="001E52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7E02540C" w14:textId="77777777" w:rsidR="00736C33" w:rsidRPr="002B4BF1" w:rsidRDefault="00736C33" w:rsidP="001E52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</w:p>
    <w:p w14:paraId="18FEF918" w14:textId="7E53B99B" w:rsidR="00FB4FD9" w:rsidRPr="002B4BF1" w:rsidRDefault="00FB4FD9" w:rsidP="00D93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2B4BF1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A 2022</w:t>
      </w:r>
      <w:r w:rsidR="000909EA" w:rsidRPr="002B4BF1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.</w:t>
      </w:r>
      <w:r w:rsidRPr="002B4BF1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szeptember 1.-től hatályos 22/2012. (IX.14.) EMMI rendeletben meghatározott, </w:t>
      </w:r>
      <w:r w:rsidR="003D54EE" w:rsidRPr="002B4BF1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intenzív terápiás osztályon töltött </w:t>
      </w:r>
      <w:r w:rsidRPr="002B4BF1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gyakorlat során kötelezően teljesítendő beavatkozások:</w:t>
      </w:r>
    </w:p>
    <w:p w14:paraId="59FB70CC" w14:textId="1E232158" w:rsidR="00FB4FD9" w:rsidRPr="002B4BF1" w:rsidRDefault="00FB4FD9" w:rsidP="00FB4F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4"/>
      </w:tblGrid>
      <w:tr w:rsidR="00736C33" w:rsidRPr="00D931A7" w14:paraId="5F0990B6" w14:textId="77777777" w:rsidTr="001E521C">
        <w:trPr>
          <w:trHeight w:val="45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9BF73" w14:textId="5A0139A8" w:rsidR="00736C33" w:rsidRPr="00D931A7" w:rsidRDefault="001E521C" w:rsidP="001E5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D931A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                                     </w:t>
            </w:r>
            <w:r w:rsidRPr="00D9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Beavatkozás, tevékenység megnevezése</w:t>
            </w:r>
          </w:p>
        </w:tc>
      </w:tr>
      <w:tr w:rsidR="00736C33" w:rsidRPr="00D931A7" w14:paraId="100EF988" w14:textId="77777777" w:rsidTr="004728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96ABD" w14:textId="77777777" w:rsidR="00736C33" w:rsidRPr="00D931A7" w:rsidRDefault="00736C33" w:rsidP="00472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D931A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Oxigenizáció, a légzési-keringési rendszer összefoglalása</w:t>
            </w:r>
          </w:p>
        </w:tc>
      </w:tr>
      <w:tr w:rsidR="00736C33" w:rsidRPr="00D931A7" w14:paraId="634727F2" w14:textId="77777777" w:rsidTr="004728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DF76A" w14:textId="77777777" w:rsidR="00736C33" w:rsidRPr="00D931A7" w:rsidRDefault="00736C33" w:rsidP="00472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D931A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Légzési és keringési elégtelenségek</w:t>
            </w:r>
          </w:p>
        </w:tc>
      </w:tr>
      <w:tr w:rsidR="00736C33" w:rsidRPr="00D931A7" w14:paraId="29E99CB4" w14:textId="77777777" w:rsidTr="004728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B4209" w14:textId="77777777" w:rsidR="00736C33" w:rsidRPr="00D931A7" w:rsidRDefault="00736C33" w:rsidP="00472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D931A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 légútbiztosítás alapjai. A nehéz légút és menedzselése</w:t>
            </w:r>
          </w:p>
        </w:tc>
      </w:tr>
      <w:tr w:rsidR="00736C33" w:rsidRPr="00D931A7" w14:paraId="1035A1E3" w14:textId="77777777" w:rsidTr="004728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F1073" w14:textId="77777777" w:rsidR="00736C33" w:rsidRPr="00D931A7" w:rsidRDefault="00736C33" w:rsidP="00472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D931A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Oxigénterápia</w:t>
            </w:r>
          </w:p>
        </w:tc>
      </w:tr>
      <w:tr w:rsidR="00736C33" w:rsidRPr="00D931A7" w14:paraId="5630EE88" w14:textId="77777777" w:rsidTr="004728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FFCB8" w14:textId="77777777" w:rsidR="00736C33" w:rsidRPr="00D931A7" w:rsidRDefault="00736C33" w:rsidP="00472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D931A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 gépi lélegeztetés alapjai, görbék, nyomások, lélegeztetési módok, alapvető beállítások</w:t>
            </w:r>
          </w:p>
        </w:tc>
      </w:tr>
      <w:tr w:rsidR="00736C33" w:rsidRPr="00D931A7" w14:paraId="01FF76B0" w14:textId="77777777" w:rsidTr="004728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CD92F" w14:textId="77777777" w:rsidR="00736C33" w:rsidRPr="00D931A7" w:rsidRDefault="00736C33" w:rsidP="00472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D931A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Homeosztázis, millieu interieur, sav-bázis szabályozás. Vérgáz vizsgálatok elemzése</w:t>
            </w:r>
          </w:p>
        </w:tc>
      </w:tr>
      <w:tr w:rsidR="00736C33" w:rsidRPr="00D931A7" w14:paraId="1D669937" w14:textId="77777777" w:rsidTr="004728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19E7E" w14:textId="77777777" w:rsidR="00736C33" w:rsidRPr="00D931A7" w:rsidRDefault="00736C33" w:rsidP="00472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D931A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Folyadékterek, folyadékterápia, infúziós oldatok típusai, indikációi</w:t>
            </w:r>
          </w:p>
        </w:tc>
      </w:tr>
      <w:tr w:rsidR="00736C33" w:rsidRPr="00D931A7" w14:paraId="1594A666" w14:textId="77777777" w:rsidTr="004728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39F84" w14:textId="77777777" w:rsidR="00736C33" w:rsidRPr="00D931A7" w:rsidRDefault="00736C33" w:rsidP="00472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D931A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Életet veszélyeztető Ionzavarok és kezelésük</w:t>
            </w:r>
          </w:p>
        </w:tc>
      </w:tr>
      <w:tr w:rsidR="00736C33" w:rsidRPr="00D931A7" w14:paraId="5DB065EF" w14:textId="77777777" w:rsidTr="004728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229D4" w14:textId="77777777" w:rsidR="00736C33" w:rsidRPr="00D931A7" w:rsidRDefault="00736C33" w:rsidP="00472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D931A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 mesterséges táplálás alapjai</w:t>
            </w:r>
          </w:p>
        </w:tc>
      </w:tr>
      <w:tr w:rsidR="00736C33" w:rsidRPr="00D931A7" w14:paraId="45693964" w14:textId="77777777" w:rsidTr="004728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F916F" w14:textId="77777777" w:rsidR="00736C33" w:rsidRPr="00D931A7" w:rsidRDefault="00736C33" w:rsidP="00472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D931A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Farmakológiai alapismeretek: A keringésre, légzésre, veseműködésre ható gyógyszerek összefoglalása. Szedatívumok. Izomrelaxáció (RSI). Perfúzorok alkalmazása és standard perfúzor dózisok</w:t>
            </w:r>
          </w:p>
        </w:tc>
      </w:tr>
      <w:tr w:rsidR="00736C33" w:rsidRPr="00D931A7" w14:paraId="74819B37" w14:textId="77777777" w:rsidTr="004728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B027F" w14:textId="77777777" w:rsidR="00736C33" w:rsidRPr="00D931A7" w:rsidRDefault="00736C33" w:rsidP="00472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D931A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Perioperatív és tumoros fájdalom terápiája</w:t>
            </w:r>
          </w:p>
        </w:tc>
      </w:tr>
      <w:tr w:rsidR="00736C33" w:rsidRPr="00D931A7" w14:paraId="244A0A1F" w14:textId="77777777" w:rsidTr="004728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CA5DB" w14:textId="77777777" w:rsidR="00736C33" w:rsidRPr="00D931A7" w:rsidRDefault="00736C33" w:rsidP="00472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D931A7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Infekciókontroll intenzív osztályos és műtői környezetben</w:t>
            </w:r>
          </w:p>
        </w:tc>
      </w:tr>
    </w:tbl>
    <w:p w14:paraId="44C301A3" w14:textId="77777777" w:rsidR="00FB4FD9" w:rsidRPr="00D931A7" w:rsidRDefault="00FB4FD9" w:rsidP="00FB4F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7698B5CF" w14:textId="77777777" w:rsidR="001E521C" w:rsidRPr="002B4BF1" w:rsidRDefault="001E521C" w:rsidP="001E521C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A01251D" w14:textId="26FA97A7" w:rsidR="001E521C" w:rsidRPr="002B4BF1" w:rsidRDefault="001E521C" w:rsidP="001E521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B4BF1">
        <w:rPr>
          <w:rFonts w:ascii="Times New Roman" w:hAnsi="Times New Roman" w:cs="Times New Roman"/>
          <w:sz w:val="24"/>
          <w:szCs w:val="24"/>
          <w:lang w:val="hu-HU"/>
        </w:rPr>
        <w:t>Dátum:_______________________</w:t>
      </w:r>
    </w:p>
    <w:p w14:paraId="38F98F5E" w14:textId="77777777" w:rsidR="001E521C" w:rsidRPr="002B4BF1" w:rsidRDefault="001E521C" w:rsidP="001E521C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8FDEE13" w14:textId="77777777" w:rsidR="001E521C" w:rsidRPr="002B4BF1" w:rsidRDefault="001E521C" w:rsidP="001E521C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3238C656" w14:textId="739B46DE" w:rsidR="001E521C" w:rsidRPr="002B4BF1" w:rsidRDefault="001E521C" w:rsidP="001E521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B4BF1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__________________________________________</w:t>
      </w:r>
    </w:p>
    <w:p w14:paraId="471DB08D" w14:textId="420332D8" w:rsidR="001E521C" w:rsidRPr="002B4BF1" w:rsidRDefault="001E521C" w:rsidP="001E521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2B4BF1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</w:t>
      </w:r>
      <w:r w:rsidR="00C56A99">
        <w:rPr>
          <w:rFonts w:ascii="Times New Roman" w:hAnsi="Times New Roman" w:cs="Times New Roman"/>
          <w:sz w:val="24"/>
          <w:szCs w:val="24"/>
          <w:lang w:val="hu-HU"/>
        </w:rPr>
        <w:t>Tutor</w:t>
      </w:r>
      <w:r w:rsidRPr="002B4BF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909EA" w:rsidRPr="002B4BF1">
        <w:rPr>
          <w:rFonts w:ascii="Times New Roman" w:hAnsi="Times New Roman" w:cs="Times New Roman"/>
          <w:sz w:val="24"/>
          <w:szCs w:val="24"/>
          <w:lang w:val="hu-HU"/>
        </w:rPr>
        <w:t>aláírás</w:t>
      </w:r>
      <w:r w:rsidR="00C56A99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0909EA" w:rsidRPr="002B4BF1">
        <w:rPr>
          <w:rFonts w:ascii="Times New Roman" w:hAnsi="Times New Roman" w:cs="Times New Roman"/>
          <w:sz w:val="24"/>
          <w:szCs w:val="24"/>
          <w:lang w:val="hu-HU"/>
        </w:rPr>
        <w:t xml:space="preserve"> /pecsét</w:t>
      </w:r>
      <w:r w:rsidR="00C56A99">
        <w:rPr>
          <w:rFonts w:ascii="Times New Roman" w:hAnsi="Times New Roman" w:cs="Times New Roman"/>
          <w:sz w:val="24"/>
          <w:szCs w:val="24"/>
          <w:lang w:val="hu-HU"/>
        </w:rPr>
        <w:t>je</w:t>
      </w:r>
    </w:p>
    <w:sectPr w:rsidR="001E521C" w:rsidRPr="002B4BF1" w:rsidSect="00D95F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E"/>
    <w:rsid w:val="000909EA"/>
    <w:rsid w:val="001E521C"/>
    <w:rsid w:val="00207702"/>
    <w:rsid w:val="002B4BF1"/>
    <w:rsid w:val="002C2ED5"/>
    <w:rsid w:val="00337DE0"/>
    <w:rsid w:val="003D54EE"/>
    <w:rsid w:val="004F0B6E"/>
    <w:rsid w:val="00736C33"/>
    <w:rsid w:val="00753BAA"/>
    <w:rsid w:val="007B7F45"/>
    <w:rsid w:val="00C5694E"/>
    <w:rsid w:val="00C56A99"/>
    <w:rsid w:val="00D931A7"/>
    <w:rsid w:val="00D9560B"/>
    <w:rsid w:val="00D95F14"/>
    <w:rsid w:val="00FB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6CEF"/>
  <w15:chartTrackingRefBased/>
  <w15:docId w15:val="{C4E0EABB-3980-498A-A64F-BE8F507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4FD9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3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31A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Takács-Szabó Erzsébet</cp:lastModifiedBy>
  <cp:revision>10</cp:revision>
  <cp:lastPrinted>2023-02-14T13:55:00Z</cp:lastPrinted>
  <dcterms:created xsi:type="dcterms:W3CDTF">2023-02-14T12:51:00Z</dcterms:created>
  <dcterms:modified xsi:type="dcterms:W3CDTF">2024-01-31T12:22:00Z</dcterms:modified>
</cp:coreProperties>
</file>